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1637" w14:textId="0B464C98" w:rsidR="007A2E61" w:rsidRPr="00200F1C" w:rsidRDefault="009A1029" w:rsidP="007A2E61">
      <w:pPr>
        <w:pBdr>
          <w:bottom w:val="single" w:sz="6" w:space="0" w:color="C8C8C8"/>
        </w:pBdr>
        <w:shd w:val="clear" w:color="auto" w:fill="FFFFFF"/>
        <w:spacing w:after="150" w:line="600" w:lineRule="atLeast"/>
        <w:outlineLvl w:val="0"/>
        <w:rPr>
          <w:rFonts w:ascii="Open Sans" w:eastAsia="Times New Roman" w:hAnsi="Open Sans" w:cs="Times New Roman"/>
          <w:color w:val="323232"/>
          <w:kern w:val="36"/>
          <w:sz w:val="45"/>
          <w:szCs w:val="45"/>
          <w:lang w:eastAsia="it-IT"/>
        </w:rPr>
      </w:pPr>
      <w:hyperlink r:id="rId5" w:tooltip="Linea fotovoltaico FONDO DI ROTAZIONE ANTICRISI ATTIVITA’ PRODUTTIVE - DGR N.885" w:history="1">
        <w:bookmarkStart w:id="0" w:name="_GoBack"/>
        <w:bookmarkEnd w:id="0"/>
        <w:r w:rsidR="007A2E61" w:rsidRPr="00200F1C">
          <w:rPr>
            <w:rFonts w:ascii="Open Sans" w:eastAsia="Times New Roman" w:hAnsi="Open Sans" w:cs="Times New Roman"/>
            <w:color w:val="1FA2D6"/>
            <w:kern w:val="36"/>
            <w:sz w:val="45"/>
            <w:szCs w:val="45"/>
            <w:lang w:eastAsia="it-IT"/>
          </w:rPr>
          <w:t>Linea fotovoltaico FONDO DI ROTAZIONE ANTICRISI ATTIVITA’ PRODUTTIVE - DGR N.885</w:t>
        </w:r>
      </w:hyperlink>
    </w:p>
    <w:p w14:paraId="61A7F7D9" w14:textId="77777777" w:rsidR="007A2E61" w:rsidRPr="00200F1C" w:rsidRDefault="007A2E61" w:rsidP="007A2E6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I</w:t>
      </w: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 xml:space="preserve">ncentivo misto </w:t>
      </w:r>
      <w:r w:rsidRPr="00200F1C">
        <w:rPr>
          <w:rFonts w:ascii="Open Sans" w:eastAsia="Times New Roman" w:hAnsi="Open Sans" w:cs="Times New Roman"/>
          <w:color w:val="444444"/>
          <w:sz w:val="21"/>
          <w:szCs w:val="21"/>
          <w:u w:val="single"/>
          <w:lang w:eastAsia="it-IT"/>
        </w:rPr>
        <w:t>fondo perduto e tasso agevolato</w:t>
      </w: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 xml:space="preserve"> per l'installazione di impianti fotovoltaici e accumulo nelle sedi produttive delle imprese</w:t>
      </w:r>
    </w:p>
    <w:p w14:paraId="03DC1EB2" w14:textId="77777777" w:rsidR="007A2E61" w:rsidRPr="00200F1C" w:rsidRDefault="007A2E61" w:rsidP="007A2E61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La Regione del Veneto ha incrementato con 5 milioni la dotazione finanziaria del Fondo di rotazione "Anticrisi attività produttive" per incentivare la realizzazione di impianti fotovoltaici nelle sedi produttive delle imprese e in quelle di relativa pertinenza. Il Fondo di rotazione di cui alle deliberazioni della Giunta regionale n. 1240 del 1° settembre 2020 e n. 885 del 30 giugno 2021 è gestito dalla finanziaria regionale Veneto Sviluppo S.p.A. </w:t>
      </w:r>
    </w:p>
    <w:p w14:paraId="2E92447E" w14:textId="77777777" w:rsidR="007A2E61" w:rsidRPr="00200F1C" w:rsidRDefault="007A2E61" w:rsidP="007A2E61">
      <w:pPr>
        <w:pBdr>
          <w:bottom w:val="single" w:sz="6" w:space="0" w:color="C8C8C8"/>
        </w:pBdr>
        <w:shd w:val="clear" w:color="auto" w:fill="FFFFFF"/>
        <w:spacing w:before="225" w:after="0" w:line="525" w:lineRule="atLeast"/>
        <w:outlineLvl w:val="1"/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  <w:t>BENEFICIARI:</w:t>
      </w:r>
    </w:p>
    <w:p w14:paraId="3C5A6798" w14:textId="77777777" w:rsidR="007A2E61" w:rsidRPr="00200F1C" w:rsidRDefault="007A2E61" w:rsidP="007A2E6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Possono beneficiare del sostegno: le PMI artigiane operanti i tutti i settori; le PMI cooperative operanti i tutti i settori.</w:t>
      </w:r>
    </w:p>
    <w:p w14:paraId="7345198B" w14:textId="77777777" w:rsidR="007A2E61" w:rsidRPr="00200F1C" w:rsidRDefault="007A2E61" w:rsidP="007A2E61">
      <w:pPr>
        <w:pBdr>
          <w:bottom w:val="single" w:sz="6" w:space="0" w:color="C8C8C8"/>
        </w:pBdr>
        <w:shd w:val="clear" w:color="auto" w:fill="FFFFFF"/>
        <w:spacing w:before="225" w:after="0" w:line="525" w:lineRule="atLeast"/>
        <w:outlineLvl w:val="1"/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  <w:t>SPESE AMMESSE NELL'INVESTIMENTO</w:t>
      </w:r>
    </w:p>
    <w:p w14:paraId="3CF1D5D8" w14:textId="77777777" w:rsidR="007A2E61" w:rsidRPr="00200F1C" w:rsidRDefault="007A2E61" w:rsidP="007A2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Fornitura e installazione di impianti fotovoltaici; </w:t>
      </w:r>
    </w:p>
    <w:p w14:paraId="24A58C1F" w14:textId="77777777" w:rsidR="007A2E61" w:rsidRPr="00200F1C" w:rsidRDefault="007A2E61" w:rsidP="007A2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sistema combinato di inverter con batterie</w:t>
      </w:r>
    </w:p>
    <w:p w14:paraId="7DFD5421" w14:textId="77777777" w:rsidR="007A2E61" w:rsidRPr="00200F1C" w:rsidRDefault="007A2E61" w:rsidP="007A2E6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Allacciamento alla rete dell’energia elettrica</w:t>
      </w:r>
    </w:p>
    <w:p w14:paraId="7A917224" w14:textId="77777777" w:rsidR="007A2E61" w:rsidRPr="00200F1C" w:rsidRDefault="007A2E61" w:rsidP="007A2E61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Impianto di accumulo</w:t>
      </w:r>
    </w:p>
    <w:p w14:paraId="38D4CE88" w14:textId="77777777" w:rsidR="007A2E61" w:rsidRPr="00200F1C" w:rsidRDefault="007A2E61" w:rsidP="007A2E61">
      <w:pPr>
        <w:pBdr>
          <w:bottom w:val="single" w:sz="6" w:space="0" w:color="C8C8C8"/>
        </w:pBdr>
        <w:shd w:val="clear" w:color="auto" w:fill="FFFFFF"/>
        <w:spacing w:before="225" w:after="0" w:line="525" w:lineRule="atLeast"/>
        <w:outlineLvl w:val="1"/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pacing w:val="-15"/>
          <w:sz w:val="38"/>
          <w:szCs w:val="38"/>
          <w:lang w:eastAsia="it-IT"/>
        </w:rPr>
        <w:t>TIPOLOGIA DI SOSTEGNO</w:t>
      </w:r>
    </w:p>
    <w:p w14:paraId="57041032" w14:textId="77777777" w:rsidR="007A2E61" w:rsidRPr="00200F1C" w:rsidRDefault="007A2E61" w:rsidP="007A2E6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Il sostegno riguarda un mix fra contributo a fondo perduto e finanziamento a tasso zero. In particolare: </w:t>
      </w:r>
    </w:p>
    <w:p w14:paraId="51EE315E" w14:textId="77777777" w:rsidR="007A2E61" w:rsidRPr="00200F1C" w:rsidRDefault="007A2E61" w:rsidP="007A2E6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per PICCOLA IMPRESA: 20% fondo perduto Finanziamento 50% a tasso Zero</w:t>
      </w:r>
    </w:p>
    <w:p w14:paraId="39E8CFDF" w14:textId="77777777" w:rsidR="007A2E61" w:rsidRPr="00200F1C" w:rsidRDefault="007A2E61" w:rsidP="007A2E61">
      <w:pPr>
        <w:numPr>
          <w:ilvl w:val="0"/>
          <w:numId w:val="2"/>
        </w:numPr>
        <w:shd w:val="clear" w:color="auto" w:fill="FFFFFF"/>
        <w:spacing w:before="100" w:beforeAutospacing="1" w:after="0" w:line="300" w:lineRule="atLeast"/>
        <w:ind w:left="0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MEDIA IMPRESA: 10% fondo perduto Finanziamento 50% a tasso Zero</w:t>
      </w:r>
    </w:p>
    <w:p w14:paraId="337B66FE" w14:textId="77777777" w:rsidR="007A2E61" w:rsidRPr="00200F1C" w:rsidRDefault="007A2E61" w:rsidP="007A2E6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</w:pPr>
      <w:r w:rsidRPr="00200F1C">
        <w:rPr>
          <w:rFonts w:ascii="Open Sans" w:eastAsia="Times New Roman" w:hAnsi="Open Sans" w:cs="Times New Roman"/>
          <w:color w:val="444444"/>
          <w:sz w:val="21"/>
          <w:szCs w:val="21"/>
          <w:lang w:eastAsia="it-IT"/>
        </w:rPr>
        <w:t> </w:t>
      </w:r>
    </w:p>
    <w:p w14:paraId="202AF4F8" w14:textId="77777777" w:rsidR="007A2E61" w:rsidRPr="00003B69" w:rsidRDefault="007A2E61" w:rsidP="007A2E61">
      <w:pPr>
        <w:shd w:val="clear" w:color="auto" w:fill="FFFFFF"/>
        <w:spacing w:after="150" w:line="240" w:lineRule="auto"/>
        <w:rPr>
          <w:rFonts w:ascii="Open Sans" w:eastAsia="Times New Roman" w:hAnsi="Open Sans" w:cs="Times New Roman"/>
          <w:b/>
          <w:color w:val="444444"/>
          <w:sz w:val="21"/>
          <w:szCs w:val="21"/>
          <w:u w:val="single"/>
          <w:lang w:eastAsia="it-IT"/>
        </w:rPr>
      </w:pPr>
      <w:r w:rsidRPr="00003B69">
        <w:rPr>
          <w:rFonts w:ascii="Open Sans" w:eastAsia="Times New Roman" w:hAnsi="Open Sans" w:cs="Times New Roman"/>
          <w:b/>
          <w:color w:val="444444"/>
          <w:sz w:val="21"/>
          <w:szCs w:val="21"/>
          <w:u w:val="single"/>
          <w:lang w:eastAsia="it-IT"/>
        </w:rPr>
        <w:t>Contatta le sedi di FIDI NORDEST per la presentazione della domanda di agevolazione e per finanziare l’investimento.</w:t>
      </w:r>
    </w:p>
    <w:p w14:paraId="2B0487A4" w14:textId="77777777" w:rsidR="000648E1" w:rsidRDefault="000648E1"/>
    <w:sectPr w:rsidR="000648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065B2"/>
    <w:multiLevelType w:val="multilevel"/>
    <w:tmpl w:val="7AAA5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32212C"/>
    <w:multiLevelType w:val="multilevel"/>
    <w:tmpl w:val="A15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E61"/>
    <w:rsid w:val="000648E1"/>
    <w:rsid w:val="007A2E61"/>
    <w:rsid w:val="009A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3C93A6"/>
  <w15:chartTrackingRefBased/>
  <w15:docId w15:val="{72C97A26-ECCC-45C9-95AB-5ACFBC4FB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E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nformaimpresa.it/item/linea-fotovoltaico-fondo-di-rotazione-anticrisi-attivita-produttive-dgr-n-8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EAC9AA4E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Vittorio Rigotti</dc:creator>
  <cp:keywords/>
  <dc:description/>
  <cp:lastModifiedBy>Vittorio Rigotti</cp:lastModifiedBy>
  <cp:revision>2</cp:revision>
  <dcterms:created xsi:type="dcterms:W3CDTF">2022-07-26T09:56:00Z</dcterms:created>
  <dcterms:modified xsi:type="dcterms:W3CDTF">2022-07-26T10:00:00Z</dcterms:modified>
</cp:coreProperties>
</file>